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hd w:val="clear" w:color="auto" w:fill="FFFFFF"/>
        <w:spacing w:beforeAutospacing="0" w:afterAutospacing="0" w:line="30" w:lineRule="atLeast"/>
        <w:jc w:val="both"/>
        <w:rPr>
          <w:rFonts w:ascii="宋体" w:hAnsi="宋体" w:cs="宋体" w:eastAsiaTheme="majorEastAsia"/>
          <w:b/>
          <w:bCs/>
          <w:sz w:val="36"/>
          <w:szCs w:val="36"/>
        </w:rPr>
      </w:pPr>
      <w:r>
        <w:rPr>
          <w:rFonts w:hint="eastAsia" w:ascii="微软雅黑" w:hAnsi="微软雅黑" w:eastAsia="微软雅黑" w:cs="微软雅黑"/>
          <w:color w:val="474747"/>
          <w:sz w:val="36"/>
          <w:szCs w:val="36"/>
          <w:shd w:val="clear" w:color="auto" w:fill="FFFFFF"/>
        </w:rPr>
        <w:t>调研情况表</w:t>
      </w:r>
    </w:p>
    <w:p>
      <w:pPr>
        <w:jc w:val="center"/>
        <w:outlineLvl w:val="0"/>
        <w:rPr>
          <w:rFonts w:cs="宋体" w:asciiTheme="minorEastAsia" w:hAnsiTheme="minorEastAsia"/>
          <w:bCs/>
          <w:kern w:val="0"/>
          <w:sz w:val="24"/>
        </w:rPr>
      </w:pPr>
      <w:bookmarkStart w:id="0" w:name="_GoBack"/>
      <w:r>
        <w:rPr>
          <w:rFonts w:hint="eastAsia" w:ascii="宋体" w:hAnsi="宋体" w:cs="宋体" w:eastAsiaTheme="majorEastAsia"/>
          <w:b/>
          <w:bCs/>
          <w:sz w:val="36"/>
          <w:szCs w:val="36"/>
          <w:lang w:val="en-US" w:eastAsia="zh-CN"/>
        </w:rPr>
        <w:t>采购代理机构</w:t>
      </w:r>
      <w:r>
        <w:rPr>
          <w:rFonts w:hint="eastAsia" w:ascii="宋体" w:hAnsi="宋体" w:cs="宋体" w:eastAsiaTheme="majorEastAsia"/>
          <w:b/>
          <w:bCs/>
          <w:sz w:val="36"/>
          <w:szCs w:val="36"/>
        </w:rPr>
        <w:t>调研</w:t>
      </w:r>
      <w:r>
        <w:rPr>
          <w:rFonts w:hint="eastAsia" w:cs="Arial" w:asciiTheme="majorEastAsia" w:hAnsiTheme="majorEastAsia" w:eastAsiaTheme="majorEastAsia"/>
          <w:b/>
          <w:color w:val="292929"/>
          <w:kern w:val="0"/>
          <w:sz w:val="36"/>
          <w:szCs w:val="36"/>
        </w:rPr>
        <w:t>情况</w:t>
      </w:r>
      <w:r>
        <w:rPr>
          <w:rFonts w:cs="Arial" w:asciiTheme="majorEastAsia" w:hAnsiTheme="majorEastAsia" w:eastAsiaTheme="majorEastAsia"/>
          <w:b/>
          <w:color w:val="292929"/>
          <w:kern w:val="0"/>
          <w:sz w:val="36"/>
          <w:szCs w:val="36"/>
        </w:rPr>
        <w:t>表</w:t>
      </w:r>
    </w:p>
    <w:bookmarkEnd w:id="0"/>
    <w:p>
      <w:pPr>
        <w:keepNext w:val="0"/>
        <w:keepLines w:val="0"/>
        <w:pageBreakBefore w:val="0"/>
        <w:kinsoku/>
        <w:wordWrap/>
        <w:overflowPunct/>
        <w:topLinePunct w:val="0"/>
        <w:autoSpaceDE/>
        <w:autoSpaceDN/>
        <w:bidi w:val="0"/>
        <w:adjustRightInd/>
        <w:snapToGrid/>
        <w:spacing w:line="560" w:lineRule="exact"/>
        <w:ind w:firstLine="720" w:firstLineChars="300"/>
        <w:jc w:val="left"/>
        <w:textAlignment w:val="auto"/>
        <w:rPr>
          <w:rFonts w:hint="eastAsia" w:ascii="微软雅黑" w:hAnsi="微软雅黑" w:eastAsia="微软雅黑" w:cs="微软雅黑"/>
          <w:color w:val="474747"/>
          <w:kern w:val="0"/>
          <w:sz w:val="24"/>
          <w:szCs w:val="24"/>
          <w:shd w:val="clear" w:color="auto" w:fill="FFFFFF"/>
          <w:vertAlign w:val="baseline"/>
          <w:lang w:val="en-US" w:eastAsia="zh-CN" w:bidi="ar-SA"/>
        </w:rPr>
      </w:pPr>
      <w:r>
        <w:rPr>
          <w:rFonts w:hint="eastAsia" w:ascii="微软雅黑" w:hAnsi="微软雅黑" w:eastAsia="微软雅黑" w:cs="微软雅黑"/>
          <w:color w:val="474747"/>
          <w:kern w:val="0"/>
          <w:sz w:val="24"/>
          <w:szCs w:val="24"/>
          <w:shd w:val="clear" w:color="auto" w:fill="FFFFFF"/>
          <w:vertAlign w:val="baseline"/>
          <w:lang w:val="en-US" w:eastAsia="zh-CN" w:bidi="ar-SA"/>
        </w:rPr>
        <w:t>湛江市疾病预防控制中心拟对2024年采购代理机构选取工作开展调研，请符合要求且有兴趣参加的单位根据调研内容填写以下情况表的相关内容（加盖公章）。（此情况表只为调研工作使用）</w:t>
      </w:r>
    </w:p>
    <w:tbl>
      <w:tblPr>
        <w:tblStyle w:val="4"/>
        <w:tblpPr w:leftFromText="180" w:rightFromText="180" w:vertAnchor="text" w:horzAnchor="page" w:tblpX="1136" w:tblpY="596"/>
        <w:tblOverlap w:val="never"/>
        <w:tblW w:w="151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1967"/>
        <w:gridCol w:w="1883"/>
        <w:gridCol w:w="1950"/>
        <w:gridCol w:w="2567"/>
        <w:gridCol w:w="1700"/>
        <w:gridCol w:w="1933"/>
        <w:gridCol w:w="24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center"/>
          </w:tcPr>
          <w:p>
            <w:pPr>
              <w:pStyle w:val="2"/>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hint="eastAsia" w:ascii="微软雅黑" w:hAnsi="微软雅黑" w:eastAsia="微软雅黑" w:cs="微软雅黑"/>
                <w:color w:val="474747"/>
                <w:sz w:val="21"/>
                <w:szCs w:val="21"/>
                <w:shd w:val="clear" w:color="auto" w:fill="FFFFFF"/>
                <w:vertAlign w:val="baseline"/>
                <w:lang w:val="en-US" w:eastAsia="zh-CN"/>
              </w:rPr>
            </w:pPr>
            <w:r>
              <w:rPr>
                <w:rFonts w:hint="eastAsia" w:ascii="微软雅黑" w:hAnsi="微软雅黑" w:eastAsia="微软雅黑" w:cs="微软雅黑"/>
                <w:color w:val="474747"/>
                <w:sz w:val="21"/>
                <w:szCs w:val="21"/>
                <w:shd w:val="clear" w:color="auto" w:fill="FFFFFF"/>
                <w:vertAlign w:val="baseline"/>
                <w:lang w:val="en-US" w:eastAsia="zh-CN"/>
              </w:rPr>
              <w:t>序号</w:t>
            </w:r>
          </w:p>
        </w:tc>
        <w:tc>
          <w:tcPr>
            <w:tcW w:w="1967" w:type="dxa"/>
            <w:vAlign w:val="center"/>
          </w:tcPr>
          <w:p>
            <w:pPr>
              <w:pStyle w:val="2"/>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hint="default" w:ascii="微软雅黑" w:hAnsi="微软雅黑" w:eastAsia="微软雅黑" w:cs="微软雅黑"/>
                <w:color w:val="474747"/>
                <w:sz w:val="21"/>
                <w:szCs w:val="21"/>
                <w:shd w:val="clear" w:color="auto" w:fill="FFFFFF"/>
                <w:vertAlign w:val="baseline"/>
                <w:lang w:val="en-US" w:eastAsia="zh-CN"/>
              </w:rPr>
            </w:pPr>
            <w:r>
              <w:rPr>
                <w:rFonts w:hint="eastAsia" w:ascii="微软雅黑" w:hAnsi="微软雅黑" w:eastAsia="微软雅黑" w:cs="微软雅黑"/>
                <w:color w:val="474747"/>
                <w:sz w:val="21"/>
                <w:szCs w:val="21"/>
                <w:shd w:val="clear" w:color="auto" w:fill="FFFFFF"/>
                <w:vertAlign w:val="baseline"/>
                <w:lang w:val="en-US" w:eastAsia="zh-CN"/>
              </w:rPr>
              <w:t>公司名称</w:t>
            </w:r>
          </w:p>
        </w:tc>
        <w:tc>
          <w:tcPr>
            <w:tcW w:w="1883" w:type="dxa"/>
            <w:vAlign w:val="center"/>
          </w:tcPr>
          <w:p>
            <w:pPr>
              <w:pStyle w:val="2"/>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hint="eastAsia" w:ascii="微软雅黑" w:hAnsi="微软雅黑" w:eastAsia="微软雅黑" w:cs="微软雅黑"/>
                <w:color w:val="474747"/>
                <w:sz w:val="21"/>
                <w:szCs w:val="21"/>
                <w:shd w:val="clear" w:color="auto" w:fill="FFFFFF"/>
                <w:vertAlign w:val="baseline"/>
                <w:lang w:val="en-US" w:eastAsia="zh-CN"/>
              </w:rPr>
            </w:pPr>
            <w:r>
              <w:rPr>
                <w:rFonts w:hint="eastAsia" w:ascii="微软雅黑" w:hAnsi="微软雅黑" w:eastAsia="微软雅黑" w:cs="微软雅黑"/>
                <w:color w:val="474747"/>
                <w:sz w:val="21"/>
                <w:szCs w:val="21"/>
                <w:shd w:val="clear" w:color="auto" w:fill="FFFFFF"/>
                <w:vertAlign w:val="baseline"/>
                <w:lang w:val="en-US" w:eastAsia="zh-CN"/>
              </w:rPr>
              <w:t>办公地点</w:t>
            </w:r>
          </w:p>
        </w:tc>
        <w:tc>
          <w:tcPr>
            <w:tcW w:w="1950" w:type="dxa"/>
            <w:vAlign w:val="center"/>
          </w:tcPr>
          <w:p>
            <w:pPr>
              <w:pStyle w:val="2"/>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hint="default" w:ascii="微软雅黑" w:hAnsi="微软雅黑" w:eastAsia="微软雅黑" w:cs="微软雅黑"/>
                <w:color w:val="474747"/>
                <w:sz w:val="21"/>
                <w:szCs w:val="21"/>
                <w:shd w:val="clear" w:color="auto" w:fill="FFFFFF"/>
                <w:vertAlign w:val="baseline"/>
                <w:lang w:val="en-US" w:eastAsia="zh-CN"/>
              </w:rPr>
            </w:pPr>
            <w:r>
              <w:rPr>
                <w:rFonts w:hint="eastAsia" w:ascii="微软雅黑" w:hAnsi="微软雅黑" w:eastAsia="微软雅黑" w:cs="微软雅黑"/>
                <w:color w:val="474747"/>
                <w:sz w:val="21"/>
                <w:szCs w:val="21"/>
                <w:shd w:val="clear" w:color="auto" w:fill="FFFFFF"/>
                <w:vertAlign w:val="baseline"/>
                <w:lang w:val="en-US" w:eastAsia="zh-CN"/>
              </w:rPr>
              <w:t>能否对采购人开展采购业务培训（采购项目调研、采购需求编制等）</w:t>
            </w:r>
          </w:p>
        </w:tc>
        <w:tc>
          <w:tcPr>
            <w:tcW w:w="2567" w:type="dxa"/>
            <w:vAlign w:val="center"/>
          </w:tcPr>
          <w:p>
            <w:pPr>
              <w:pStyle w:val="2"/>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hint="default" w:ascii="微软雅黑" w:hAnsi="微软雅黑" w:eastAsia="微软雅黑" w:cs="微软雅黑"/>
                <w:color w:val="474747"/>
                <w:sz w:val="21"/>
                <w:szCs w:val="21"/>
                <w:shd w:val="clear" w:color="auto" w:fill="FFFFFF"/>
                <w:vertAlign w:val="baseline"/>
                <w:lang w:val="en-US" w:eastAsia="zh-CN"/>
              </w:rPr>
            </w:pPr>
            <w:r>
              <w:rPr>
                <w:rFonts w:hint="eastAsia" w:ascii="微软雅黑" w:hAnsi="微软雅黑" w:eastAsia="微软雅黑" w:cs="微软雅黑"/>
                <w:color w:val="474747"/>
                <w:sz w:val="21"/>
                <w:szCs w:val="21"/>
                <w:shd w:val="clear" w:color="auto" w:fill="FFFFFF"/>
                <w:vertAlign w:val="baseline"/>
                <w:lang w:val="en-US" w:eastAsia="zh-CN"/>
              </w:rPr>
              <w:t>公司专业领域</w:t>
            </w:r>
          </w:p>
        </w:tc>
        <w:tc>
          <w:tcPr>
            <w:tcW w:w="1700" w:type="dxa"/>
            <w:vAlign w:val="center"/>
          </w:tcPr>
          <w:p>
            <w:pPr>
              <w:pStyle w:val="2"/>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hint="default" w:ascii="微软雅黑" w:hAnsi="微软雅黑" w:eastAsia="微软雅黑" w:cs="微软雅黑"/>
                <w:color w:val="474747"/>
                <w:sz w:val="21"/>
                <w:szCs w:val="21"/>
                <w:shd w:val="clear" w:color="auto" w:fill="FFFFFF"/>
                <w:vertAlign w:val="baseline"/>
                <w:lang w:val="en-US" w:eastAsia="zh-CN"/>
              </w:rPr>
            </w:pPr>
            <w:r>
              <w:rPr>
                <w:rFonts w:hint="eastAsia" w:ascii="微软雅黑" w:hAnsi="微软雅黑" w:eastAsia="微软雅黑" w:cs="微软雅黑"/>
                <w:color w:val="474747"/>
                <w:sz w:val="21"/>
                <w:szCs w:val="21"/>
                <w:shd w:val="clear" w:color="auto" w:fill="FFFFFF"/>
                <w:vertAlign w:val="baseline"/>
                <w:lang w:val="en-US" w:eastAsia="zh-CN"/>
              </w:rPr>
              <w:t>优势</w:t>
            </w:r>
          </w:p>
        </w:tc>
        <w:tc>
          <w:tcPr>
            <w:tcW w:w="1933" w:type="dxa"/>
            <w:vAlign w:val="center"/>
          </w:tcPr>
          <w:p>
            <w:pPr>
              <w:pStyle w:val="2"/>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hint="eastAsia" w:ascii="微软雅黑" w:hAnsi="微软雅黑" w:eastAsia="微软雅黑" w:cs="微软雅黑"/>
                <w:color w:val="474747"/>
                <w:sz w:val="21"/>
                <w:szCs w:val="21"/>
                <w:shd w:val="clear" w:color="auto" w:fill="FFFFFF"/>
                <w:vertAlign w:val="baseline"/>
                <w:lang w:val="en-US" w:eastAsia="zh-CN"/>
              </w:rPr>
            </w:pPr>
            <w:r>
              <w:rPr>
                <w:rFonts w:hint="eastAsia" w:ascii="微软雅黑" w:hAnsi="微软雅黑" w:eastAsia="微软雅黑" w:cs="微软雅黑"/>
                <w:color w:val="474747"/>
                <w:sz w:val="21"/>
                <w:szCs w:val="21"/>
                <w:shd w:val="clear" w:color="auto" w:fill="FFFFFF"/>
                <w:vertAlign w:val="baseline"/>
                <w:lang w:val="en-US" w:eastAsia="zh-CN"/>
              </w:rPr>
              <w:t>2023年业绩情况（货物、服务、工程数量）</w:t>
            </w:r>
          </w:p>
        </w:tc>
        <w:tc>
          <w:tcPr>
            <w:tcW w:w="2483" w:type="dxa"/>
            <w:vAlign w:val="center"/>
          </w:tcPr>
          <w:p>
            <w:pPr>
              <w:pStyle w:val="2"/>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hint="eastAsia" w:ascii="微软雅黑" w:hAnsi="微软雅黑" w:eastAsia="微软雅黑" w:cs="微软雅黑"/>
                <w:color w:val="474747"/>
                <w:sz w:val="21"/>
                <w:szCs w:val="21"/>
                <w:shd w:val="clear" w:color="auto" w:fill="FFFFFF"/>
                <w:vertAlign w:val="baseline"/>
                <w:lang w:val="en-US" w:eastAsia="zh-CN"/>
              </w:rPr>
            </w:pPr>
            <w:r>
              <w:rPr>
                <w:rFonts w:hint="eastAsia" w:ascii="微软雅黑" w:hAnsi="微软雅黑" w:eastAsia="微软雅黑" w:cs="微软雅黑"/>
                <w:color w:val="474747"/>
                <w:sz w:val="21"/>
                <w:szCs w:val="21"/>
                <w:shd w:val="clear" w:color="auto" w:fill="FFFFFF"/>
                <w:vertAlign w:val="baseline"/>
                <w:lang w:val="en-US" w:eastAsia="zh-CN"/>
              </w:rPr>
              <w:t>是否具备必要的评审场地和录音录像等监控设备设施并符合省级人民政府规定的标准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1" w:hRule="atLeast"/>
        </w:trPr>
        <w:tc>
          <w:tcPr>
            <w:tcW w:w="700" w:type="dxa"/>
          </w:tcPr>
          <w:p>
            <w:pPr>
              <w:pStyle w:val="2"/>
              <w:widowControl/>
              <w:spacing w:beforeAutospacing="0" w:afterAutospacing="0" w:line="30" w:lineRule="atLeast"/>
              <w:jc w:val="both"/>
              <w:rPr>
                <w:rFonts w:hint="eastAsia" w:ascii="微软雅黑" w:hAnsi="微软雅黑" w:eastAsia="微软雅黑" w:cs="微软雅黑"/>
                <w:color w:val="474747"/>
                <w:shd w:val="clear" w:color="auto" w:fill="FFFFFF"/>
                <w:vertAlign w:val="baseline"/>
              </w:rPr>
            </w:pPr>
          </w:p>
        </w:tc>
        <w:tc>
          <w:tcPr>
            <w:tcW w:w="1967" w:type="dxa"/>
          </w:tcPr>
          <w:p>
            <w:pPr>
              <w:pStyle w:val="2"/>
              <w:widowControl/>
              <w:spacing w:beforeAutospacing="0" w:afterAutospacing="0" w:line="30" w:lineRule="atLeast"/>
              <w:jc w:val="both"/>
              <w:rPr>
                <w:rFonts w:hint="eastAsia" w:ascii="微软雅黑" w:hAnsi="微软雅黑" w:eastAsia="微软雅黑" w:cs="微软雅黑"/>
                <w:color w:val="474747"/>
                <w:shd w:val="clear" w:color="auto" w:fill="FFFFFF"/>
                <w:vertAlign w:val="baseline"/>
              </w:rPr>
            </w:pPr>
          </w:p>
        </w:tc>
        <w:tc>
          <w:tcPr>
            <w:tcW w:w="1883" w:type="dxa"/>
          </w:tcPr>
          <w:p>
            <w:pPr>
              <w:pStyle w:val="2"/>
              <w:widowControl/>
              <w:spacing w:beforeAutospacing="0" w:afterAutospacing="0" w:line="30" w:lineRule="atLeast"/>
              <w:jc w:val="both"/>
              <w:rPr>
                <w:rFonts w:hint="eastAsia" w:ascii="微软雅黑" w:hAnsi="微软雅黑" w:eastAsia="微软雅黑" w:cs="微软雅黑"/>
                <w:color w:val="474747"/>
                <w:shd w:val="clear" w:color="auto" w:fill="FFFFFF"/>
                <w:vertAlign w:val="baseline"/>
              </w:rPr>
            </w:pPr>
          </w:p>
        </w:tc>
        <w:tc>
          <w:tcPr>
            <w:tcW w:w="1950" w:type="dxa"/>
          </w:tcPr>
          <w:p>
            <w:pPr>
              <w:pStyle w:val="2"/>
              <w:widowControl/>
              <w:spacing w:beforeAutospacing="0" w:afterAutospacing="0" w:line="30" w:lineRule="atLeast"/>
              <w:jc w:val="both"/>
              <w:rPr>
                <w:rFonts w:hint="eastAsia" w:ascii="微软雅黑" w:hAnsi="微软雅黑" w:eastAsia="微软雅黑" w:cs="微软雅黑"/>
                <w:color w:val="474747"/>
                <w:shd w:val="clear" w:color="auto" w:fill="FFFFFF"/>
                <w:vertAlign w:val="baseline"/>
              </w:rPr>
            </w:pPr>
          </w:p>
        </w:tc>
        <w:tc>
          <w:tcPr>
            <w:tcW w:w="2567" w:type="dxa"/>
          </w:tcPr>
          <w:p>
            <w:pPr>
              <w:pStyle w:val="2"/>
              <w:widowControl/>
              <w:spacing w:beforeAutospacing="0" w:afterAutospacing="0" w:line="30" w:lineRule="atLeast"/>
              <w:jc w:val="both"/>
              <w:rPr>
                <w:rFonts w:hint="eastAsia" w:ascii="微软雅黑" w:hAnsi="微软雅黑" w:eastAsia="微软雅黑" w:cs="微软雅黑"/>
                <w:color w:val="474747"/>
                <w:shd w:val="clear" w:color="auto" w:fill="FFFFFF"/>
                <w:vertAlign w:val="baseline"/>
              </w:rPr>
            </w:pPr>
          </w:p>
        </w:tc>
        <w:tc>
          <w:tcPr>
            <w:tcW w:w="1700" w:type="dxa"/>
          </w:tcPr>
          <w:p>
            <w:pPr>
              <w:pStyle w:val="2"/>
              <w:widowControl/>
              <w:spacing w:beforeAutospacing="0" w:afterAutospacing="0" w:line="30" w:lineRule="atLeast"/>
              <w:jc w:val="both"/>
              <w:rPr>
                <w:rFonts w:hint="eastAsia" w:ascii="微软雅黑" w:hAnsi="微软雅黑" w:eastAsia="微软雅黑" w:cs="微软雅黑"/>
                <w:color w:val="474747"/>
                <w:shd w:val="clear" w:color="auto" w:fill="FFFFFF"/>
                <w:vertAlign w:val="baseline"/>
              </w:rPr>
            </w:pPr>
          </w:p>
        </w:tc>
        <w:tc>
          <w:tcPr>
            <w:tcW w:w="1933" w:type="dxa"/>
          </w:tcPr>
          <w:p>
            <w:pPr>
              <w:pStyle w:val="2"/>
              <w:widowControl/>
              <w:spacing w:beforeAutospacing="0" w:afterAutospacing="0" w:line="30" w:lineRule="atLeast"/>
              <w:jc w:val="both"/>
              <w:rPr>
                <w:rFonts w:hint="eastAsia" w:ascii="微软雅黑" w:hAnsi="微软雅黑" w:eastAsia="微软雅黑" w:cs="微软雅黑"/>
                <w:color w:val="474747"/>
                <w:shd w:val="clear" w:color="auto" w:fill="FFFFFF"/>
                <w:vertAlign w:val="baseline"/>
              </w:rPr>
            </w:pPr>
          </w:p>
        </w:tc>
        <w:tc>
          <w:tcPr>
            <w:tcW w:w="2483" w:type="dxa"/>
          </w:tcPr>
          <w:p>
            <w:pPr>
              <w:pStyle w:val="2"/>
              <w:widowControl/>
              <w:spacing w:beforeAutospacing="0" w:afterAutospacing="0" w:line="30" w:lineRule="atLeast"/>
              <w:jc w:val="both"/>
              <w:rPr>
                <w:rFonts w:hint="eastAsia" w:ascii="微软雅黑" w:hAnsi="微软雅黑" w:eastAsia="微软雅黑" w:cs="微软雅黑"/>
                <w:color w:val="474747"/>
                <w:shd w:val="clear" w:color="auto" w:fill="FFFFFF"/>
                <w:vertAlign w:val="baseline"/>
              </w:rPr>
            </w:pPr>
          </w:p>
        </w:tc>
      </w:tr>
    </w:tbl>
    <w:p>
      <w:pPr>
        <w:pStyle w:val="2"/>
        <w:widowControl/>
        <w:shd w:val="clear" w:color="auto" w:fill="FFFFFF"/>
        <w:spacing w:beforeAutospacing="0" w:afterAutospacing="0" w:line="30" w:lineRule="atLeast"/>
        <w:jc w:val="both"/>
        <w:rPr>
          <w:rFonts w:ascii="微软雅黑" w:hAnsi="微软雅黑" w:eastAsia="微软雅黑" w:cs="微软雅黑"/>
          <w:color w:val="474747"/>
          <w:shd w:val="clear" w:color="auto" w:fill="FFFFFF"/>
        </w:rPr>
      </w:pPr>
      <w:r>
        <w:rPr>
          <w:rFonts w:hint="eastAsia" w:ascii="微软雅黑" w:hAnsi="微软雅黑" w:eastAsia="微软雅黑" w:cs="微软雅黑"/>
          <w:color w:val="474747"/>
          <w:shd w:val="clear" w:color="auto" w:fill="FFFFFF"/>
          <w:lang w:val="en-US" w:eastAsia="zh-CN"/>
        </w:rPr>
        <w:t>报名</w:t>
      </w:r>
      <w:r>
        <w:rPr>
          <w:rFonts w:hint="eastAsia" w:ascii="微软雅黑" w:hAnsi="微软雅黑" w:eastAsia="微软雅黑" w:cs="微软雅黑"/>
          <w:color w:val="474747"/>
          <w:shd w:val="clear" w:color="auto" w:fill="FFFFFF"/>
        </w:rPr>
        <w:t>单位（公章）：</w:t>
      </w:r>
    </w:p>
    <w:p>
      <w:pPr>
        <w:pStyle w:val="2"/>
        <w:widowControl/>
        <w:shd w:val="clear" w:color="auto" w:fill="FFFFFF"/>
        <w:spacing w:beforeAutospacing="0" w:afterAutospacing="0" w:line="30" w:lineRule="atLeast"/>
        <w:jc w:val="both"/>
        <w:rPr>
          <w:rFonts w:ascii="微软雅黑" w:hAnsi="微软雅黑" w:eastAsia="微软雅黑" w:cs="微软雅黑"/>
          <w:color w:val="474747"/>
          <w:shd w:val="clear" w:color="auto" w:fill="FFFFFF"/>
        </w:rPr>
      </w:pPr>
      <w:r>
        <w:rPr>
          <w:rFonts w:hint="eastAsia" w:ascii="微软雅黑" w:hAnsi="微软雅黑" w:eastAsia="微软雅黑" w:cs="微软雅黑"/>
          <w:color w:val="474747"/>
          <w:shd w:val="clear" w:color="auto" w:fill="FFFFFF"/>
        </w:rPr>
        <w:t>联系人：</w:t>
      </w:r>
    </w:p>
    <w:p>
      <w:pPr>
        <w:pStyle w:val="2"/>
        <w:widowControl/>
        <w:shd w:val="clear" w:color="auto" w:fill="FFFFFF"/>
        <w:spacing w:beforeAutospacing="0" w:afterAutospacing="0" w:line="30" w:lineRule="atLeast"/>
        <w:jc w:val="both"/>
        <w:rPr>
          <w:rFonts w:ascii="微软雅黑" w:hAnsi="微软雅黑" w:eastAsia="微软雅黑" w:cs="微软雅黑"/>
          <w:color w:val="474747"/>
          <w:shd w:val="clear" w:color="auto" w:fill="FFFFFF"/>
        </w:rPr>
      </w:pPr>
      <w:r>
        <w:rPr>
          <w:rFonts w:hint="eastAsia" w:ascii="微软雅黑" w:hAnsi="微软雅黑" w:eastAsia="微软雅黑" w:cs="微软雅黑"/>
          <w:color w:val="474747"/>
          <w:shd w:val="clear" w:color="auto" w:fill="FFFFFF"/>
        </w:rPr>
        <w:t>联系方式：</w:t>
      </w:r>
    </w:p>
    <w:p/>
    <w:sectPr>
      <w:pgSz w:w="16838" w:h="11906" w:orient="landscape"/>
      <w:pgMar w:top="1803" w:right="1440" w:bottom="1803" w:left="144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Y2ZjA2ODcyM2UwNWQ2OGE1NTg4OGFlNzgwOTQ1NmMifQ=="/>
  </w:docVars>
  <w:rsids>
    <w:rsidRoot w:val="32E31093"/>
    <w:rsid w:val="32E310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2024-04-30T03:25:00Z</dcterms:created>
  <dc:creator>nicole酱</dc:creator>
  <cp:lastModifiedBy>nicole酱</cp:lastModifiedBy>
  <dcterms:modified xsi:type="dcterms:W3CDTF">2024-04-30T03:25:41Z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E0BCB0F18F394A939A2767910B39E46F</vt:lpwstr>
  </property>
</Properties>
</file>